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D2" w:rsidRDefault="005B589D" w:rsidP="0052493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63392" cy="9963150"/>
            <wp:effectExtent l="19050" t="0" r="0" b="0"/>
            <wp:docPr id="1" name="Рисунок 1" descr="ÐÐ°ÑÑÐ¸Ð½ÐºÐ¸ Ð¿Ð¾ Ð·Ð°Ð¿ÑÐ¾ÑÑ ÐÐ½Ð³ÐµÐ» Ð² Ð¸Ð·Ð¼Ð°Ð¹Ð»Ð¾Ð²ÑÐºÐ¾Ð¼ ÑÐ°Ð´Ñ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Ð½Ð³ÐµÐ» Ð² Ð¸Ð·Ð¼Ð°Ð¹Ð»Ð¾Ð²ÑÐºÐ¾Ð¼ ÑÐ°Ð´Ñ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1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392" cy="996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935" w:rsidRDefault="00524935" w:rsidP="00524935">
      <w:pPr>
        <w:rPr>
          <w:rFonts w:ascii="Tahoma" w:hAnsi="Tahoma" w:cs="Tahoma"/>
          <w:b/>
          <w:color w:val="212121"/>
          <w:sz w:val="32"/>
          <w:szCs w:val="32"/>
        </w:rPr>
      </w:pPr>
    </w:p>
    <w:p w:rsidR="006F10B6" w:rsidRPr="00D0006E" w:rsidRDefault="006F10B6" w:rsidP="00524935">
      <w:pPr>
        <w:jc w:val="center"/>
        <w:rPr>
          <w:b/>
          <w:color w:val="365F91" w:themeColor="accent1" w:themeShade="BF"/>
          <w:sz w:val="44"/>
          <w:szCs w:val="44"/>
        </w:rPr>
      </w:pPr>
      <w:r w:rsidRPr="00D0006E">
        <w:rPr>
          <w:rFonts w:ascii="Tahoma" w:hAnsi="Tahoma" w:cs="Tahoma"/>
          <w:b/>
          <w:color w:val="365F91" w:themeColor="accent1" w:themeShade="BF"/>
          <w:sz w:val="44"/>
          <w:szCs w:val="44"/>
        </w:rPr>
        <w:t>Скульптура «Петербургский ангел».</w:t>
      </w:r>
    </w:p>
    <w:p w:rsidR="005B589D" w:rsidRPr="00D0006E" w:rsidRDefault="006F10B6" w:rsidP="00524935">
      <w:pPr>
        <w:pStyle w:val="a7"/>
        <w:ind w:left="426" w:right="282"/>
        <w:rPr>
          <w:i/>
          <w:sz w:val="40"/>
          <w:szCs w:val="40"/>
        </w:rPr>
      </w:pPr>
      <w:r w:rsidRPr="00D0006E">
        <w:rPr>
          <w:i/>
          <w:sz w:val="40"/>
          <w:szCs w:val="40"/>
        </w:rPr>
        <w:t>В Измайловском саду -</w:t>
      </w:r>
      <w:r w:rsidR="00D0006E">
        <w:rPr>
          <w:i/>
          <w:sz w:val="40"/>
          <w:szCs w:val="40"/>
        </w:rPr>
        <w:t xml:space="preserve"> </w:t>
      </w:r>
      <w:r w:rsidR="005B589D" w:rsidRPr="00D0006E">
        <w:rPr>
          <w:i/>
          <w:sz w:val="40"/>
          <w:szCs w:val="40"/>
        </w:rPr>
        <w:t>тихие аллеи, раскидистые клены, уютные скамейки. Так и хочется присесть на одну из</w:t>
      </w:r>
      <w:r w:rsidR="00A949BA">
        <w:rPr>
          <w:i/>
          <w:sz w:val="40"/>
          <w:szCs w:val="40"/>
        </w:rPr>
        <w:t> них и почитать интересную книг</w:t>
      </w:r>
      <w:r w:rsidR="005B589D" w:rsidRPr="00D0006E">
        <w:rPr>
          <w:i/>
          <w:sz w:val="40"/>
          <w:szCs w:val="40"/>
        </w:rPr>
        <w:t>у.</w:t>
      </w:r>
      <w:r w:rsidR="005B589D" w:rsidRPr="00D0006E">
        <w:rPr>
          <w:i/>
          <w:noProof/>
          <w:color w:val="AA2222"/>
          <w:sz w:val="40"/>
          <w:szCs w:val="40"/>
          <w:lang w:eastAsia="ru-RU"/>
        </w:rPr>
        <w:drawing>
          <wp:inline distT="0" distB="0" distL="0" distR="0">
            <wp:extent cx="9525" cy="9525"/>
            <wp:effectExtent l="0" t="0" r="0" b="0"/>
            <wp:docPr id="4" name="Рисунок 4" descr="https://www.ptmap.ru/?source=%2Fmonuments%2F13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ptmap.ru/?source=%2Fmonuments%2F13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89D" w:rsidRPr="00D0006E" w:rsidRDefault="005B589D" w:rsidP="00524935">
      <w:pPr>
        <w:pStyle w:val="a7"/>
        <w:ind w:left="426" w:right="282"/>
        <w:rPr>
          <w:i/>
          <w:sz w:val="40"/>
          <w:szCs w:val="40"/>
        </w:rPr>
      </w:pPr>
      <w:r w:rsidRPr="00D0006E">
        <w:rPr>
          <w:i/>
          <w:sz w:val="40"/>
          <w:szCs w:val="40"/>
        </w:rPr>
        <w:t>Впрочем, на одной скамейке уже сидит чит</w:t>
      </w:r>
      <w:r w:rsidR="00237D77" w:rsidRPr="00D0006E">
        <w:rPr>
          <w:i/>
          <w:sz w:val="40"/>
          <w:szCs w:val="40"/>
        </w:rPr>
        <w:t xml:space="preserve">атель - </w:t>
      </w:r>
      <w:r w:rsidRPr="00D0006E">
        <w:rPr>
          <w:i/>
          <w:sz w:val="40"/>
          <w:szCs w:val="40"/>
        </w:rPr>
        <w:t xml:space="preserve"> </w:t>
      </w:r>
      <w:r w:rsidR="00237D77" w:rsidRPr="00D0006E">
        <w:rPr>
          <w:i/>
          <w:sz w:val="40"/>
          <w:szCs w:val="40"/>
        </w:rPr>
        <w:t xml:space="preserve">Маленький бронзовый ангел. В </w:t>
      </w:r>
      <w:r w:rsidRPr="00D0006E">
        <w:rPr>
          <w:i/>
          <w:sz w:val="40"/>
          <w:szCs w:val="40"/>
        </w:rPr>
        <w:t>долгополом примятом пальто и смешной старомодной шляпе</w:t>
      </w:r>
      <w:r w:rsidR="00237D77" w:rsidRPr="00D0006E">
        <w:rPr>
          <w:i/>
          <w:sz w:val="40"/>
          <w:szCs w:val="40"/>
        </w:rPr>
        <w:t>, он примостился на спинке лавочки</w:t>
      </w:r>
      <w:r w:rsidR="00524935" w:rsidRPr="00D0006E">
        <w:rPr>
          <w:i/>
          <w:sz w:val="40"/>
          <w:szCs w:val="40"/>
        </w:rPr>
        <w:t>. С</w:t>
      </w:r>
      <w:r w:rsidR="00237D77" w:rsidRPr="00D0006E">
        <w:rPr>
          <w:i/>
          <w:sz w:val="40"/>
          <w:szCs w:val="40"/>
        </w:rPr>
        <w:t>идит</w:t>
      </w:r>
      <w:r w:rsidR="00B73126">
        <w:rPr>
          <w:i/>
          <w:sz w:val="40"/>
          <w:szCs w:val="40"/>
        </w:rPr>
        <w:t>,</w:t>
      </w:r>
      <w:r w:rsidR="00237D77" w:rsidRPr="00D0006E">
        <w:rPr>
          <w:i/>
          <w:sz w:val="40"/>
          <w:szCs w:val="40"/>
        </w:rPr>
        <w:t xml:space="preserve"> </w:t>
      </w:r>
      <w:r w:rsidR="00237D77" w:rsidRPr="00D0006E">
        <w:rPr>
          <w:i/>
          <w:sz w:val="40"/>
          <w:szCs w:val="40"/>
          <w:shd w:val="clear" w:color="auto" w:fill="FFFFFF"/>
        </w:rPr>
        <w:t>закутавшись в шарф и погрузившись в чтение</w:t>
      </w:r>
      <w:r w:rsidRPr="00D0006E">
        <w:rPr>
          <w:i/>
          <w:sz w:val="40"/>
          <w:szCs w:val="40"/>
        </w:rPr>
        <w:t>. От дождя он закрылся зонтом и внимательно читает свою умную книжку.</w:t>
      </w:r>
    </w:p>
    <w:p w:rsidR="005B589D" w:rsidRPr="00D0006E" w:rsidRDefault="005B589D" w:rsidP="00524935">
      <w:pPr>
        <w:pStyle w:val="a7"/>
        <w:ind w:left="426" w:right="282"/>
        <w:rPr>
          <w:i/>
          <w:sz w:val="40"/>
          <w:szCs w:val="40"/>
        </w:rPr>
      </w:pPr>
      <w:r w:rsidRPr="00D0006E">
        <w:rPr>
          <w:i/>
          <w:sz w:val="40"/>
          <w:szCs w:val="40"/>
        </w:rPr>
        <w:t>Этого ангела придумал и воплотил в бронзе талант</w:t>
      </w:r>
      <w:r w:rsidR="00813646">
        <w:rPr>
          <w:i/>
          <w:sz w:val="40"/>
          <w:szCs w:val="40"/>
        </w:rPr>
        <w:t>ливый художник Роман Шустров</w:t>
      </w:r>
      <w:r w:rsidRPr="00D0006E">
        <w:rPr>
          <w:i/>
          <w:sz w:val="40"/>
          <w:szCs w:val="40"/>
        </w:rPr>
        <w:t>. По словам художника, скульптура символизирует пожилых петербуржцев, переживших войну, голод, страдания и лишения, но сохранивших жизнелюбие и интеллигентность, оставшихся по-детски чистыми и светлыми.</w:t>
      </w:r>
    </w:p>
    <w:p w:rsidR="005B589D" w:rsidRPr="00D0006E" w:rsidRDefault="005B589D" w:rsidP="00524935">
      <w:pPr>
        <w:pStyle w:val="a7"/>
        <w:ind w:left="426" w:right="282"/>
        <w:rPr>
          <w:i/>
          <w:sz w:val="40"/>
          <w:szCs w:val="40"/>
        </w:rPr>
      </w:pPr>
      <w:r w:rsidRPr="00D0006E">
        <w:rPr>
          <w:i/>
          <w:sz w:val="40"/>
          <w:szCs w:val="40"/>
        </w:rPr>
        <w:t>Высота скульптуры порядка 70 см.</w:t>
      </w:r>
    </w:p>
    <w:p w:rsidR="005B589D" w:rsidRPr="00D0006E" w:rsidRDefault="005B589D" w:rsidP="00524935">
      <w:pPr>
        <w:pStyle w:val="a7"/>
        <w:ind w:left="426" w:right="282"/>
        <w:rPr>
          <w:i/>
          <w:sz w:val="40"/>
          <w:szCs w:val="40"/>
        </w:rPr>
      </w:pPr>
      <w:r w:rsidRPr="00D0006E">
        <w:rPr>
          <w:i/>
          <w:sz w:val="40"/>
          <w:szCs w:val="40"/>
        </w:rPr>
        <w:t>Открыта 12 октября 2012 г.</w:t>
      </w:r>
    </w:p>
    <w:p w:rsidR="005B589D" w:rsidRPr="00D0006E" w:rsidRDefault="006F10B6" w:rsidP="00524935">
      <w:pPr>
        <w:pStyle w:val="a7"/>
        <w:ind w:left="426" w:right="282"/>
        <w:rPr>
          <w:i/>
          <w:sz w:val="40"/>
          <w:szCs w:val="40"/>
        </w:rPr>
      </w:pPr>
      <w:r w:rsidRPr="00D0006E">
        <w:rPr>
          <w:i/>
          <w:sz w:val="40"/>
          <w:szCs w:val="40"/>
          <w:shd w:val="clear" w:color="auto" w:fill="FFFFFF"/>
        </w:rPr>
        <w:t>Трогательного ангела с большими добрыми глазами можно увидеть в Измайловском парке на Фонтанке, неподалеку от Молодежного театра. Случайные прохожие невольно улыбаются, увидев необычного «посетителя парка». Дети стараются заглянуть к нему в книжку, чтобы узнать: «О чем же читают ангелы?». А постоянные</w:t>
      </w:r>
      <w:r w:rsidR="00524935" w:rsidRPr="00D0006E">
        <w:rPr>
          <w:i/>
          <w:sz w:val="40"/>
          <w:szCs w:val="40"/>
          <w:shd w:val="clear" w:color="auto" w:fill="FFFFFF"/>
        </w:rPr>
        <w:t xml:space="preserve"> посетители и туристы кладут </w:t>
      </w:r>
      <w:r w:rsidRPr="00D0006E">
        <w:rPr>
          <w:i/>
          <w:sz w:val="40"/>
          <w:szCs w:val="40"/>
          <w:shd w:val="clear" w:color="auto" w:fill="FFFFFF"/>
        </w:rPr>
        <w:t xml:space="preserve">ему </w:t>
      </w:r>
      <w:r w:rsidR="00B52366" w:rsidRPr="00D0006E">
        <w:rPr>
          <w:i/>
          <w:sz w:val="40"/>
          <w:szCs w:val="40"/>
          <w:shd w:val="clear" w:color="auto" w:fill="FFFFFF"/>
        </w:rPr>
        <w:t xml:space="preserve">на </w:t>
      </w:r>
      <w:r w:rsidRPr="00D0006E">
        <w:rPr>
          <w:i/>
          <w:sz w:val="40"/>
          <w:szCs w:val="40"/>
          <w:shd w:val="clear" w:color="auto" w:fill="FFFFFF"/>
        </w:rPr>
        <w:t>коленки монетки: «Вдруг, кому-нибудь они очень-очень нужны? Пусть тогда возьмут у ангела…»</w:t>
      </w:r>
    </w:p>
    <w:sectPr w:rsidR="005B589D" w:rsidRPr="00D0006E" w:rsidSect="003948AD">
      <w:pgSz w:w="11906" w:h="16838"/>
      <w:pgMar w:top="567" w:right="567" w:bottom="567" w:left="567" w:header="708" w:footer="708" w:gutter="0"/>
      <w:pgBorders w:offsetFrom="page">
        <w:top w:val="triple" w:sz="4" w:space="24" w:color="1F497D" w:themeColor="text2"/>
        <w:left w:val="triple" w:sz="4" w:space="24" w:color="1F497D" w:themeColor="text2"/>
        <w:bottom w:val="triple" w:sz="4" w:space="24" w:color="1F497D" w:themeColor="text2"/>
        <w:right w:val="triple" w:sz="4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589D"/>
    <w:rsid w:val="0001574C"/>
    <w:rsid w:val="00237D77"/>
    <w:rsid w:val="003948AD"/>
    <w:rsid w:val="00524935"/>
    <w:rsid w:val="005B589D"/>
    <w:rsid w:val="006F10B6"/>
    <w:rsid w:val="00813646"/>
    <w:rsid w:val="009F0BBA"/>
    <w:rsid w:val="00A949BA"/>
    <w:rsid w:val="00B52366"/>
    <w:rsid w:val="00B73126"/>
    <w:rsid w:val="00D0006E"/>
    <w:rsid w:val="00DF4BD2"/>
    <w:rsid w:val="00F6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89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B5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B589D"/>
    <w:rPr>
      <w:color w:val="0000FF"/>
      <w:u w:val="single"/>
    </w:rPr>
  </w:style>
  <w:style w:type="paragraph" w:styleId="a7">
    <w:name w:val="No Spacing"/>
    <w:uiPriority w:val="1"/>
    <w:qFormat/>
    <w:rsid w:val="0052493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s://www.ptmap.ru/monuments/13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32</cp:revision>
  <dcterms:created xsi:type="dcterms:W3CDTF">2018-09-16T11:29:00Z</dcterms:created>
  <dcterms:modified xsi:type="dcterms:W3CDTF">2018-09-18T17:57:00Z</dcterms:modified>
</cp:coreProperties>
</file>